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C1" w:rsidRDefault="00A616C1" w:rsidP="00A616C1">
      <w:pPr>
        <w:pStyle w:val="Akapitzlist"/>
        <w:spacing w:line="276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C6441B">
        <w:rPr>
          <w:rFonts w:ascii="Times New Roman" w:hAnsi="Times New Roman" w:cs="Times New Roman"/>
          <w:shd w:val="clear" w:color="auto" w:fill="FFFFFF"/>
        </w:rPr>
        <w:t>Stosownie do treści art. 13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oraz zgodnie z zgodnie z Ustawą o ochroni</w:t>
      </w:r>
      <w:r>
        <w:rPr>
          <w:rFonts w:ascii="Times New Roman" w:hAnsi="Times New Roman" w:cs="Times New Roman"/>
          <w:shd w:val="clear" w:color="auto" w:fill="FFFFFF"/>
        </w:rPr>
        <w:t>e</w:t>
      </w:r>
      <w:r w:rsidRPr="00C6441B">
        <w:rPr>
          <w:rFonts w:ascii="Times New Roman" w:hAnsi="Times New Roman" w:cs="Times New Roman"/>
          <w:shd w:val="clear" w:color="auto" w:fill="FFFFFF"/>
        </w:rPr>
        <w:t xml:space="preserve"> danych osobowych z dnia 10 maja 2018 z </w:t>
      </w:r>
      <w:proofErr w:type="spellStart"/>
      <w:r w:rsidRPr="00C6441B">
        <w:rPr>
          <w:rFonts w:ascii="Times New Roman" w:hAnsi="Times New Roman" w:cs="Times New Roman"/>
          <w:shd w:val="clear" w:color="auto" w:fill="FFFFFF"/>
        </w:rPr>
        <w:t>późń</w:t>
      </w:r>
      <w:proofErr w:type="spellEnd"/>
      <w:r w:rsidRPr="00C6441B">
        <w:rPr>
          <w:rFonts w:ascii="Times New Roman" w:hAnsi="Times New Roman" w:cs="Times New Roman"/>
          <w:shd w:val="clear" w:color="auto" w:fill="FFFFFF"/>
        </w:rPr>
        <w:t>. zm., informuję, że:</w:t>
      </w:r>
    </w:p>
    <w:p w:rsidR="00A616C1" w:rsidRPr="00234205" w:rsidRDefault="00A616C1" w:rsidP="00A616C1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D69CC">
        <w:rPr>
          <w:rFonts w:ascii="Times New Roman" w:hAnsi="Times New Roman" w:cs="Times New Roman"/>
          <w:shd w:val="clear" w:color="auto" w:fill="FFFFFF"/>
        </w:rPr>
        <w:t>Administratorem danych osobowych przetwarzanych w procesie rejestracji obrazu</w:t>
      </w:r>
      <w:r w:rsidR="001D69CC" w:rsidRPr="001D69CC">
        <w:rPr>
          <w:rFonts w:ascii="Times New Roman" w:hAnsi="Times New Roman" w:cs="Times New Roman"/>
          <w:shd w:val="clear" w:color="auto" w:fill="FFFFFF"/>
        </w:rPr>
        <w:t xml:space="preserve"> jest:</w:t>
      </w:r>
      <w:r w:rsidR="00294909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294909">
        <w:rPr>
          <w:rFonts w:ascii="Times New Roman" w:hAnsi="Times New Roman" w:cs="Times New Roman"/>
          <w:b/>
          <w:shd w:val="clear" w:color="auto" w:fill="FFFFFF"/>
        </w:rPr>
        <w:t>Revan</w:t>
      </w:r>
      <w:proofErr w:type="spellEnd"/>
      <w:r w:rsidR="001D69CC">
        <w:rPr>
          <w:rFonts w:ascii="Times New Roman" w:hAnsi="Times New Roman" w:cs="Times New Roman"/>
          <w:b/>
          <w:shd w:val="clear" w:color="auto" w:fill="FFFFFF"/>
        </w:rPr>
        <w:t xml:space="preserve"> Sp. z o.o. z siedzibą:34-3</w:t>
      </w:r>
      <w:r w:rsidR="00294909">
        <w:rPr>
          <w:rFonts w:ascii="Times New Roman" w:hAnsi="Times New Roman" w:cs="Times New Roman"/>
          <w:b/>
          <w:shd w:val="clear" w:color="auto" w:fill="FFFFFF"/>
        </w:rPr>
        <w:t>00 Żywiec, ul. Fabryczna 14</w:t>
      </w:r>
      <w:r w:rsidR="001D69CC">
        <w:rPr>
          <w:rFonts w:ascii="Times New Roman" w:hAnsi="Times New Roman" w:cs="Times New Roman"/>
          <w:b/>
          <w:shd w:val="clear" w:color="auto" w:fill="FFFFFF"/>
        </w:rPr>
        <w:t>,</w:t>
      </w:r>
      <w:r w:rsidRPr="00234205">
        <w:rPr>
          <w:rFonts w:ascii="Times New Roman" w:eastAsia="Times New Roman" w:hAnsi="Times New Roman" w:cs="Times New Roman"/>
          <w:lang w:eastAsia="pl-PL"/>
        </w:rPr>
        <w:br/>
      </w:r>
    </w:p>
    <w:p w:rsidR="00A616C1" w:rsidRPr="006D7308" w:rsidRDefault="00A616C1" w:rsidP="00A616C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A6291B">
        <w:rPr>
          <w:rFonts w:ascii="Times New Roman" w:hAnsi="Times New Roman" w:cs="Times New Roman"/>
          <w:shd w:val="clear" w:color="auto" w:fill="FFFFFF"/>
        </w:rPr>
        <w:t xml:space="preserve">W sprawach związanych z przetwarzaniem danych osobowych mogą się Państwo kontaktować </w:t>
      </w:r>
      <w:r w:rsidRPr="006D7308">
        <w:rPr>
          <w:rFonts w:ascii="Times New Roman" w:hAnsi="Times New Roman" w:cs="Times New Roman"/>
          <w:shd w:val="clear" w:color="auto" w:fill="FFFFFF"/>
        </w:rPr>
        <w:t>pisemnie na adres</w:t>
      </w:r>
      <w:r>
        <w:rPr>
          <w:rFonts w:ascii="Times New Roman" w:hAnsi="Times New Roman" w:cs="Times New Roman"/>
          <w:shd w:val="clear" w:color="auto" w:fill="FFFFFF"/>
        </w:rPr>
        <w:t xml:space="preserve"> siedziby , na adres </w:t>
      </w:r>
      <w:r w:rsidRPr="0005338A">
        <w:rPr>
          <w:rFonts w:ascii="Times New Roman" w:hAnsi="Times New Roman" w:cs="Times New Roman"/>
          <w:shd w:val="clear" w:color="auto" w:fill="FFFFFF"/>
        </w:rPr>
        <w:t>e-mail: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D40F9F">
        <w:rPr>
          <w:rFonts w:ascii="Times New Roman" w:hAnsi="Times New Roman" w:cs="Times New Roman"/>
          <w:color w:val="1F497D" w:themeColor="text2"/>
          <w:shd w:val="clear" w:color="auto" w:fill="FFFFFF"/>
        </w:rPr>
        <w:t>biuro@revan</w:t>
      </w:r>
      <w:bookmarkStart w:id="0" w:name="_GoBack"/>
      <w:bookmarkEnd w:id="0"/>
      <w:r w:rsidR="001D69CC" w:rsidRPr="001D69CC">
        <w:rPr>
          <w:rFonts w:ascii="Times New Roman" w:hAnsi="Times New Roman" w:cs="Times New Roman"/>
          <w:color w:val="1F497D" w:themeColor="text2"/>
          <w:shd w:val="clear" w:color="auto" w:fill="FFFFFF"/>
        </w:rPr>
        <w:t>.pl</w:t>
      </w:r>
      <w:r w:rsidR="00A678E4" w:rsidRPr="001D69CC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hd w:val="clear" w:color="auto" w:fill="FFFFFF"/>
        </w:rPr>
        <w:br/>
      </w:r>
    </w:p>
    <w:p w:rsidR="00A616C1" w:rsidRPr="008821C2" w:rsidRDefault="00A616C1" w:rsidP="00A616C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833C4">
        <w:rPr>
          <w:rFonts w:ascii="Times New Roman" w:eastAsia="Times New Roman" w:hAnsi="Times New Roman" w:cs="Times New Roman"/>
          <w:color w:val="0A0A0A"/>
          <w:lang w:eastAsia="pl-PL"/>
        </w:rPr>
        <w:t>Państwa dane osobowe będą przetwarzane przy zastosowaniu środków technicznych umożliwiających rejestracje obrazu (monitoring</w:t>
      </w:r>
      <w:r>
        <w:rPr>
          <w:rFonts w:ascii="Times New Roman" w:eastAsia="Times New Roman" w:hAnsi="Times New Roman" w:cs="Times New Roman"/>
          <w:color w:val="0A0A0A"/>
          <w:lang w:eastAsia="pl-PL"/>
        </w:rPr>
        <w:t xml:space="preserve"> wizyjny</w:t>
      </w:r>
      <w:r w:rsidRPr="00C833C4">
        <w:rPr>
          <w:rFonts w:ascii="Times New Roman" w:eastAsia="Times New Roman" w:hAnsi="Times New Roman" w:cs="Times New Roman"/>
          <w:color w:val="0A0A0A"/>
          <w:lang w:eastAsia="pl-PL"/>
        </w:rPr>
        <w:t xml:space="preserve">) w celu </w:t>
      </w:r>
      <w:r>
        <w:rPr>
          <w:rFonts w:ascii="Times New Roman" w:eastAsia="Times New Roman" w:hAnsi="Times New Roman" w:cs="Times New Roman"/>
          <w:color w:val="0A0A0A"/>
          <w:lang w:eastAsia="pl-PL"/>
        </w:rPr>
        <w:t>zapewnienia</w:t>
      </w:r>
      <w:r w:rsidRPr="00C833C4">
        <w:rPr>
          <w:rFonts w:ascii="Times New Roman" w:eastAsia="Times New Roman" w:hAnsi="Times New Roman" w:cs="Times New Roman"/>
          <w:color w:val="0A0A0A"/>
          <w:lang w:eastAsia="pl-PL"/>
        </w:rPr>
        <w:t xml:space="preserve"> bezpieczeństwa osób i </w:t>
      </w:r>
      <w:r>
        <w:rPr>
          <w:rFonts w:ascii="Times New Roman" w:eastAsia="Times New Roman" w:hAnsi="Times New Roman" w:cs="Times New Roman"/>
          <w:color w:val="0A0A0A"/>
          <w:lang w:eastAsia="pl-PL"/>
        </w:rPr>
        <w:t xml:space="preserve">ochrony </w:t>
      </w:r>
      <w:r w:rsidRPr="00C833C4">
        <w:rPr>
          <w:rFonts w:ascii="Times New Roman" w:eastAsia="Times New Roman" w:hAnsi="Times New Roman" w:cs="Times New Roman"/>
          <w:color w:val="0A0A0A"/>
          <w:lang w:eastAsia="pl-PL"/>
        </w:rPr>
        <w:t>mienia</w:t>
      </w:r>
      <w:r>
        <w:rPr>
          <w:rFonts w:ascii="Times New Roman" w:eastAsia="Times New Roman" w:hAnsi="Times New Roman" w:cs="Times New Roman"/>
          <w:color w:val="0A0A0A"/>
          <w:lang w:eastAsia="pl-PL"/>
        </w:rPr>
        <w:t xml:space="preserve"> oraz zabezpieczenia prawnie uzasadnionego interesu Administratora.</w:t>
      </w:r>
      <w:r w:rsidRPr="008821C2">
        <w:rPr>
          <w:rFonts w:ascii="Times New Roman" w:eastAsia="Times New Roman" w:hAnsi="Times New Roman" w:cs="Times New Roman"/>
          <w:color w:val="0A0A0A"/>
          <w:lang w:eastAsia="pl-PL"/>
        </w:rPr>
        <w:br/>
      </w:r>
    </w:p>
    <w:p w:rsidR="00A616C1" w:rsidRPr="00A678E4" w:rsidRDefault="00A616C1" w:rsidP="00A678E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836F44">
        <w:rPr>
          <w:rFonts w:ascii="Times New Roman" w:eastAsia="Times New Roman" w:hAnsi="Times New Roman" w:cs="Times New Roman"/>
          <w:color w:val="0A0A0A"/>
          <w:lang w:eastAsia="pl-PL"/>
        </w:rPr>
        <w:t>Uzyskane w wyniku monitoringu dane osobowe w postaci nagrań, będą przechowywane</w:t>
      </w:r>
      <w:r>
        <w:rPr>
          <w:rFonts w:ascii="Times New Roman" w:eastAsia="Times New Roman" w:hAnsi="Times New Roman" w:cs="Times New Roman"/>
          <w:color w:val="0A0A0A"/>
          <w:lang w:eastAsia="pl-PL"/>
        </w:rPr>
        <w:t xml:space="preserve"> aż do nadpisania(w zależności od wielkości nagrań) maksymalnie do ok.30 dni lub do czasu prawomocnego zakończenia postępowania prowadzonego na podstawie prawa.</w:t>
      </w:r>
      <w:r w:rsidRPr="00A678E4">
        <w:rPr>
          <w:rFonts w:ascii="Times New Roman" w:hAnsi="Times New Roman" w:cs="Times New Roman"/>
          <w:shd w:val="clear" w:color="auto" w:fill="FFFFFF"/>
        </w:rPr>
        <w:br/>
      </w:r>
    </w:p>
    <w:p w:rsidR="00A616C1" w:rsidRPr="00BE7683" w:rsidRDefault="00A616C1" w:rsidP="00A616C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6441B">
        <w:rPr>
          <w:rFonts w:ascii="Times New Roman" w:hAnsi="Times New Roman" w:cs="Times New Roman"/>
          <w:shd w:val="clear" w:color="auto" w:fill="FFFFFF"/>
        </w:rPr>
        <w:t xml:space="preserve">Dane osobowe </w:t>
      </w:r>
      <w:r>
        <w:rPr>
          <w:rFonts w:ascii="Times New Roman" w:hAnsi="Times New Roman" w:cs="Times New Roman"/>
          <w:shd w:val="clear" w:color="auto" w:fill="FFFFFF"/>
        </w:rPr>
        <w:t>mogą być</w:t>
      </w:r>
      <w:r w:rsidRPr="00C6441B">
        <w:rPr>
          <w:rFonts w:ascii="Times New Roman" w:hAnsi="Times New Roman" w:cs="Times New Roman"/>
          <w:shd w:val="clear" w:color="auto" w:fill="FFFFFF"/>
        </w:rPr>
        <w:t xml:space="preserve"> udostępniane</w:t>
      </w:r>
      <w:r>
        <w:rPr>
          <w:rFonts w:ascii="Times New Roman" w:hAnsi="Times New Roman" w:cs="Times New Roman"/>
          <w:shd w:val="clear" w:color="auto" w:fill="FFFFFF"/>
        </w:rPr>
        <w:t xml:space="preserve"> podmiotom upoważnionym na podstawie przepisów obowiązującego prawa</w:t>
      </w:r>
      <w:r w:rsidRPr="00BE7683">
        <w:rPr>
          <w:rFonts w:ascii="Times New Roman" w:hAnsi="Times New Roman" w:cs="Times New Roman"/>
          <w:shd w:val="clear" w:color="auto" w:fill="FFFFFF"/>
        </w:rPr>
        <w:br/>
      </w:r>
    </w:p>
    <w:p w:rsidR="00A616C1" w:rsidRPr="00C6441B" w:rsidRDefault="00A616C1" w:rsidP="00A616C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6441B">
        <w:rPr>
          <w:rFonts w:ascii="Times New Roman" w:hAnsi="Times New Roman" w:cs="Times New Roman"/>
          <w:shd w:val="clear" w:color="auto" w:fill="FFFFFF"/>
        </w:rPr>
        <w:t>Osobie, której dane są przetwarzane przysługuje prawo:</w:t>
      </w:r>
      <w:r>
        <w:rPr>
          <w:rFonts w:ascii="Times New Roman" w:hAnsi="Times New Roman" w:cs="Times New Roman"/>
          <w:shd w:val="clear" w:color="auto" w:fill="FFFFFF"/>
        </w:rPr>
        <w:br/>
      </w:r>
    </w:p>
    <w:p w:rsidR="00A616C1" w:rsidRPr="00C6441B" w:rsidRDefault="00A616C1" w:rsidP="00A616C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6441B">
        <w:rPr>
          <w:rFonts w:ascii="Times New Roman" w:hAnsi="Times New Roman" w:cs="Times New Roman"/>
          <w:shd w:val="clear" w:color="auto" w:fill="FFFFFF"/>
        </w:rPr>
        <w:t>dostępu d</w:t>
      </w:r>
      <w:r>
        <w:rPr>
          <w:rFonts w:ascii="Times New Roman" w:hAnsi="Times New Roman" w:cs="Times New Roman"/>
          <w:shd w:val="clear" w:color="auto" w:fill="FFFFFF"/>
        </w:rPr>
        <w:t>o nagrań w uzasadnionych przypadkach, oraz prawo do przetwarzania danych przez ograniczony czas, prawo do treści danych na zasadach określonych w art.15 RODO,</w:t>
      </w:r>
    </w:p>
    <w:p w:rsidR="00A616C1" w:rsidRDefault="00A616C1" w:rsidP="00A616C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6441B">
        <w:rPr>
          <w:rFonts w:ascii="Times New Roman" w:hAnsi="Times New Roman" w:cs="Times New Roman"/>
          <w:shd w:val="clear" w:color="auto" w:fill="FFFFFF"/>
        </w:rPr>
        <w:t>ograniczenia przetwarzania</w:t>
      </w:r>
      <w:r>
        <w:rPr>
          <w:rFonts w:ascii="Times New Roman" w:hAnsi="Times New Roman" w:cs="Times New Roman"/>
          <w:shd w:val="clear" w:color="auto" w:fill="FFFFFF"/>
        </w:rPr>
        <w:t xml:space="preserve">  danych na zasadach określonych w rat. 18RODO,</w:t>
      </w:r>
    </w:p>
    <w:p w:rsidR="00A616C1" w:rsidRPr="00836F44" w:rsidRDefault="00A616C1" w:rsidP="00A616C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A0A0A"/>
          <w:lang w:eastAsia="pl-PL"/>
        </w:rPr>
        <w:t>wniesienia</w:t>
      </w:r>
      <w:r w:rsidRPr="00836F44">
        <w:rPr>
          <w:rFonts w:ascii="Times New Roman" w:eastAsia="Times New Roman" w:hAnsi="Times New Roman" w:cs="Times New Roman"/>
          <w:color w:val="0A0A0A"/>
          <w:lang w:eastAsia="pl-PL"/>
        </w:rPr>
        <w:t xml:space="preserve"> sprzeciwu wobec przetwarzania danych na podstawie prawnie uzasadnionego interesu administratora chyba, że administrator danych osobowych będzie w stanie wykazać, że istnieją ważne, prawnie uzasadnione podstawy do ich dalszego przetwarzania w związku z ewentualnym ustaleniem, dochodzeniem lub obroną roszczeń.</w:t>
      </w:r>
    </w:p>
    <w:p w:rsidR="00A616C1" w:rsidRPr="00C6441B" w:rsidRDefault="00A616C1" w:rsidP="00A616C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6441B">
        <w:rPr>
          <w:rFonts w:ascii="Times New Roman" w:hAnsi="Times New Roman" w:cs="Times New Roman"/>
          <w:shd w:val="clear" w:color="auto" w:fill="FFFFFF"/>
        </w:rPr>
        <w:t>wniesienia skargi do Prezesa Urzędu Ochrony Dan</w:t>
      </w:r>
      <w:r>
        <w:rPr>
          <w:rFonts w:ascii="Times New Roman" w:hAnsi="Times New Roman" w:cs="Times New Roman"/>
          <w:shd w:val="clear" w:color="auto" w:fill="FFFFFF"/>
        </w:rPr>
        <w:t xml:space="preserve">ych Osobowych </w:t>
      </w:r>
      <w:r w:rsidRPr="00411C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11CEA">
        <w:rPr>
          <w:rFonts w:ascii="Times New Roman" w:hAnsi="Times New Roman" w:cs="Times New Roman"/>
          <w:shd w:val="clear" w:color="auto" w:fill="FFFFFF"/>
        </w:rPr>
        <w:t>na adres: ul. Stawki 2 ,00-193 Warszawa,</w:t>
      </w:r>
      <w:r>
        <w:rPr>
          <w:rFonts w:ascii="Times New Roman" w:hAnsi="Times New Roman" w:cs="Times New Roman"/>
          <w:shd w:val="clear" w:color="auto" w:fill="FFFFFF"/>
        </w:rPr>
        <w:t xml:space="preserve"> gdy uzna Pani/Pan, iż przetwarzanie danych osobowych Pani/Pana dotyczących, narusza przepisy ogólnego rozporządzenia o ochronie danych.</w:t>
      </w:r>
    </w:p>
    <w:p w:rsidR="00D26DF1" w:rsidRDefault="00D26DF1"/>
    <w:sectPr w:rsidR="00D26DF1" w:rsidSect="0005338A">
      <w:head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E9" w:rsidRDefault="00CE4FE9">
      <w:pPr>
        <w:spacing w:after="0" w:line="240" w:lineRule="auto"/>
      </w:pPr>
      <w:r>
        <w:separator/>
      </w:r>
    </w:p>
  </w:endnote>
  <w:endnote w:type="continuationSeparator" w:id="0">
    <w:p w:rsidR="00CE4FE9" w:rsidRDefault="00CE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E9" w:rsidRDefault="00CE4FE9">
      <w:pPr>
        <w:spacing w:after="0" w:line="240" w:lineRule="auto"/>
      </w:pPr>
      <w:r>
        <w:separator/>
      </w:r>
    </w:p>
  </w:footnote>
  <w:footnote w:type="continuationSeparator" w:id="0">
    <w:p w:rsidR="00CE4FE9" w:rsidRDefault="00CE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10" w:rsidRPr="0005338A" w:rsidRDefault="00A616C1" w:rsidP="002D294F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05338A">
      <w:rPr>
        <w:rFonts w:ascii="Times New Roman" w:hAnsi="Times New Roman" w:cs="Times New Roman"/>
        <w:b/>
        <w:sz w:val="28"/>
        <w:szCs w:val="28"/>
      </w:rPr>
      <w:t>Klauzula monitoringu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1F32"/>
    <w:multiLevelType w:val="hybridMultilevel"/>
    <w:tmpl w:val="75AEFEC6"/>
    <w:lvl w:ilvl="0" w:tplc="7F1859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A5C"/>
    <w:multiLevelType w:val="hybridMultilevel"/>
    <w:tmpl w:val="F09E5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C1"/>
    <w:rsid w:val="001D69CC"/>
    <w:rsid w:val="00294909"/>
    <w:rsid w:val="002E2E63"/>
    <w:rsid w:val="004A016C"/>
    <w:rsid w:val="004F5A1B"/>
    <w:rsid w:val="00A616C1"/>
    <w:rsid w:val="00A678E4"/>
    <w:rsid w:val="00CE4FE9"/>
    <w:rsid w:val="00D26DF1"/>
    <w:rsid w:val="00D40F9F"/>
    <w:rsid w:val="00E201CC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6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6C1"/>
  </w:style>
  <w:style w:type="character" w:styleId="Hipercze">
    <w:name w:val="Hyperlink"/>
    <w:basedOn w:val="Domylnaczcionkaakapitu"/>
    <w:uiPriority w:val="99"/>
    <w:unhideWhenUsed/>
    <w:rsid w:val="00A61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6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6C1"/>
  </w:style>
  <w:style w:type="character" w:styleId="Hipercze">
    <w:name w:val="Hyperlink"/>
    <w:basedOn w:val="Domylnaczcionkaakapitu"/>
    <w:uiPriority w:val="99"/>
    <w:unhideWhenUsed/>
    <w:rsid w:val="00A61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Marosek</dc:creator>
  <cp:lastModifiedBy>Marek Marosek</cp:lastModifiedBy>
  <cp:revision>6</cp:revision>
  <dcterms:created xsi:type="dcterms:W3CDTF">2019-05-16T07:53:00Z</dcterms:created>
  <dcterms:modified xsi:type="dcterms:W3CDTF">2019-10-21T11:15:00Z</dcterms:modified>
</cp:coreProperties>
</file>